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66" w:rsidRPr="003B3DB5" w:rsidRDefault="00F34F66" w:rsidP="00F34F66">
      <w:pPr>
        <w:pStyle w:val="1"/>
        <w:spacing w:before="0" w:line="240" w:lineRule="auto"/>
        <w:ind w:left="7080"/>
        <w:rPr>
          <w:sz w:val="18"/>
          <w:szCs w:val="18"/>
          <w:lang w:val="ky-KG"/>
        </w:rPr>
      </w:pPr>
      <w:r w:rsidRPr="003B3DB5">
        <w:rPr>
          <w:rFonts w:ascii="Times New Roman" w:hAnsi="Times New Roman" w:cs="Times New Roman"/>
          <w:b/>
          <w:color w:val="auto"/>
          <w:sz w:val="18"/>
          <w:szCs w:val="18"/>
          <w:lang w:val="ky-KG"/>
        </w:rPr>
        <w:t>Форма№КФ-01</w:t>
      </w:r>
    </w:p>
    <w:p w:rsidR="00F34F66" w:rsidRPr="003B3DB5" w:rsidRDefault="00F34F66" w:rsidP="00F34F66">
      <w:pPr>
        <w:pStyle w:val="1"/>
        <w:spacing w:before="0" w:line="240" w:lineRule="auto"/>
        <w:ind w:left="2124" w:hanging="139"/>
        <w:rPr>
          <w:rFonts w:ascii="Times New Roman" w:hAnsi="Times New Roman" w:cs="Times New Roman"/>
          <w:b/>
          <w:color w:val="auto"/>
          <w:sz w:val="18"/>
          <w:szCs w:val="18"/>
          <w:lang w:val="ky-KG"/>
        </w:rPr>
      </w:pPr>
      <w:r w:rsidRPr="003B3DB5">
        <w:rPr>
          <w:rFonts w:ascii="Times New Roman" w:hAnsi="Times New Roman" w:cs="Times New Roman"/>
          <w:b/>
          <w:color w:val="auto"/>
          <w:sz w:val="18"/>
          <w:szCs w:val="18"/>
          <w:lang w:val="ky-KG"/>
        </w:rPr>
        <w:t>УГУУГА ДАЙЫНДАЛГАН ИШТЕРДИН ТИЗМЕСИ</w:t>
      </w:r>
    </w:p>
    <w:p w:rsidR="00F34F66" w:rsidRPr="003B3DB5" w:rsidRDefault="00F34F66" w:rsidP="00F34F66">
      <w:pPr>
        <w:pStyle w:val="1"/>
        <w:spacing w:before="0" w:line="240" w:lineRule="auto"/>
        <w:ind w:left="2124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3B3DB5">
        <w:rPr>
          <w:rFonts w:ascii="Times New Roman" w:hAnsi="Times New Roman" w:cs="Times New Roman"/>
          <w:b/>
          <w:color w:val="auto"/>
          <w:sz w:val="18"/>
          <w:szCs w:val="18"/>
          <w:lang w:val="ky-KG"/>
        </w:rPr>
        <w:t xml:space="preserve">  </w:t>
      </w:r>
      <w:r w:rsidRPr="003B3DB5">
        <w:rPr>
          <w:rFonts w:ascii="Times New Roman" w:hAnsi="Times New Roman" w:cs="Times New Roman"/>
          <w:b/>
          <w:color w:val="auto"/>
          <w:sz w:val="18"/>
          <w:szCs w:val="18"/>
        </w:rPr>
        <w:t>СПИСОК ДЕЛ НАЗНАЧЕННЫХ К СЛУШАНИЮ</w:t>
      </w:r>
    </w:p>
    <w:p w:rsidR="00F34F66" w:rsidRPr="003B3DB5" w:rsidRDefault="003B3DB5" w:rsidP="00F34F66">
      <w:pPr>
        <w:pStyle w:val="a5"/>
        <w:spacing w:after="0" w:line="240" w:lineRule="auto"/>
        <w:ind w:firstLine="2268"/>
        <w:rPr>
          <w:rFonts w:ascii="Times New Roman" w:hAnsi="Times New Roman" w:cs="Times New Roman"/>
          <w:b/>
          <w:sz w:val="18"/>
          <w:szCs w:val="18"/>
          <w:lang w:val="ky-KG"/>
        </w:rPr>
      </w:pPr>
      <w:r>
        <w:rPr>
          <w:rFonts w:ascii="Times New Roman" w:hAnsi="Times New Roman" w:cs="Times New Roman"/>
          <w:b/>
          <w:sz w:val="18"/>
          <w:szCs w:val="18"/>
          <w:lang w:val="ky-KG"/>
        </w:rPr>
        <w:t>2026-жылдын 11</w:t>
      </w:r>
      <w:r w:rsidR="00F34F66" w:rsidRPr="003B3DB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ky-KG"/>
        </w:rPr>
        <w:t>майынан</w:t>
      </w:r>
      <w:r w:rsidR="00F34F66" w:rsidRPr="003B3DB5">
        <w:rPr>
          <w:rFonts w:ascii="Times New Roman" w:hAnsi="Times New Roman" w:cs="Times New Roman"/>
          <w:b/>
          <w:sz w:val="18"/>
          <w:szCs w:val="18"/>
          <w:lang w:val="ky-KG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ky-KG"/>
        </w:rPr>
        <w:t>15</w:t>
      </w:r>
      <w:r w:rsidR="00F34F66" w:rsidRPr="003B3DB5">
        <w:rPr>
          <w:rFonts w:ascii="Times New Roman" w:hAnsi="Times New Roman" w:cs="Times New Roman"/>
          <w:b/>
          <w:sz w:val="18"/>
          <w:szCs w:val="18"/>
          <w:lang w:val="ky-KG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ky-KG"/>
        </w:rPr>
        <w:t>майына</w:t>
      </w:r>
      <w:r w:rsidR="00F34F66" w:rsidRPr="003B3DB5">
        <w:rPr>
          <w:rFonts w:ascii="Times New Roman" w:hAnsi="Times New Roman" w:cs="Times New Roman"/>
          <w:b/>
          <w:sz w:val="18"/>
          <w:szCs w:val="18"/>
          <w:lang w:val="ky-KG"/>
        </w:rPr>
        <w:t xml:space="preserve"> чейин  </w:t>
      </w:r>
    </w:p>
    <w:p w:rsidR="00F34F66" w:rsidRPr="003B3DB5" w:rsidRDefault="00F34F66" w:rsidP="00F34F66">
      <w:pPr>
        <w:pStyle w:val="a5"/>
        <w:spacing w:after="0" w:line="240" w:lineRule="auto"/>
        <w:ind w:left="2127" w:firstLine="0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3B3DB5">
        <w:rPr>
          <w:rFonts w:ascii="Times New Roman" w:hAnsi="Times New Roman" w:cs="Times New Roman"/>
          <w:b/>
          <w:sz w:val="18"/>
          <w:szCs w:val="18"/>
          <w:lang w:val="ky-KG"/>
        </w:rPr>
        <w:t xml:space="preserve">            </w:t>
      </w:r>
      <w:r w:rsidR="003B3DB5">
        <w:rPr>
          <w:rFonts w:ascii="Times New Roman" w:hAnsi="Times New Roman" w:cs="Times New Roman"/>
          <w:b/>
          <w:sz w:val="18"/>
          <w:szCs w:val="18"/>
          <w:lang w:val="ky-KG"/>
        </w:rPr>
        <w:t>На 11 маяпо 15 мая</w:t>
      </w:r>
      <w:r w:rsidRPr="003B3DB5">
        <w:rPr>
          <w:rFonts w:ascii="Times New Roman" w:hAnsi="Times New Roman" w:cs="Times New Roman"/>
          <w:b/>
          <w:sz w:val="18"/>
          <w:szCs w:val="18"/>
          <w:lang w:val="ky-KG"/>
        </w:rPr>
        <w:t xml:space="preserve"> 2026 года.</w:t>
      </w:r>
      <w:bookmarkStart w:id="0" w:name="_GoBack"/>
      <w:bookmarkEnd w:id="0"/>
    </w:p>
    <w:p w:rsidR="00F34F66" w:rsidRPr="003B3DB5" w:rsidRDefault="00F34F66" w:rsidP="00F34F66">
      <w:pPr>
        <w:pStyle w:val="a5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ky-KG"/>
        </w:rPr>
      </w:pPr>
      <w:r w:rsidRPr="003B3DB5">
        <w:rPr>
          <w:rFonts w:ascii="Times New Roman" w:hAnsi="Times New Roman" w:cs="Times New Roman"/>
          <w:b/>
          <w:sz w:val="18"/>
          <w:szCs w:val="18"/>
          <w:lang w:val="ky-KG"/>
        </w:rPr>
        <w:t xml:space="preserve">Соттун аталышы:  </w:t>
      </w:r>
      <w:r w:rsidRPr="003B3DB5">
        <w:rPr>
          <w:rFonts w:ascii="Times New Roman" w:hAnsi="Times New Roman" w:cs="Times New Roman"/>
          <w:sz w:val="18"/>
          <w:szCs w:val="18"/>
          <w:lang w:val="ky-KG"/>
        </w:rPr>
        <w:t>Нарын облусунун административдик соту</w:t>
      </w:r>
    </w:p>
    <w:p w:rsidR="00F34F66" w:rsidRPr="003B3DB5" w:rsidRDefault="00F34F66" w:rsidP="00F34F6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8"/>
          <w:szCs w:val="18"/>
          <w:lang w:val="ky-KG"/>
        </w:rPr>
      </w:pPr>
      <w:r w:rsidRPr="003B3DB5">
        <w:rPr>
          <w:rFonts w:ascii="Times New Roman" w:hAnsi="Times New Roman" w:cs="Times New Roman"/>
          <w:b/>
          <w:color w:val="auto"/>
          <w:sz w:val="18"/>
          <w:szCs w:val="18"/>
          <w:lang w:val="ky-KG"/>
        </w:rPr>
        <w:t xml:space="preserve">Наименование суда </w:t>
      </w:r>
      <w:r w:rsidRPr="003B3DB5">
        <w:rPr>
          <w:rFonts w:ascii="Times New Roman" w:hAnsi="Times New Roman" w:cs="Times New Roman"/>
          <w:b/>
          <w:color w:val="auto"/>
          <w:sz w:val="18"/>
          <w:szCs w:val="1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B3DB5">
        <w:rPr>
          <w:rFonts w:ascii="Times New Roman" w:hAnsi="Times New Roman" w:cs="Times New Roman"/>
          <w:color w:val="auto"/>
          <w:sz w:val="18"/>
          <w:szCs w:val="1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B3DB5">
        <w:rPr>
          <w:rFonts w:ascii="Times New Roman" w:hAnsi="Times New Roman" w:cs="Times New Roman"/>
          <w:color w:val="auto"/>
          <w:sz w:val="18"/>
          <w:szCs w:val="18"/>
          <w:lang w:val="ky-KG"/>
        </w:rPr>
        <w:t>Нарынский административный суд</w:t>
      </w:r>
    </w:p>
    <w:p w:rsidR="00F34F66" w:rsidRPr="003B3DB5" w:rsidRDefault="00F34F66" w:rsidP="00F34F66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  <w:lang w:val="ky-KG"/>
        </w:rPr>
      </w:pPr>
    </w:p>
    <w:tbl>
      <w:tblPr>
        <w:tblStyle w:val="a7"/>
        <w:tblW w:w="1120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269"/>
        <w:gridCol w:w="1701"/>
        <w:gridCol w:w="993"/>
      </w:tblGrid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Иш, №</w:t>
            </w: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Кароо этабы</w:t>
            </w: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</w:rPr>
              <w:t>№ дела</w:t>
            </w: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стадия</w:t>
            </w: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рассмотрения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Доогер</w:t>
            </w: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Истец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Жоопкер</w:t>
            </w: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Ответчик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Доонун маңызы</w:t>
            </w: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Сущность иска</w:t>
            </w: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Отурумдун орду жана убактысы</w:t>
            </w: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Место и время слушания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Кароо жыйынтыгы</w:t>
            </w: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Результат рассмотрения</w:t>
            </w: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АД-37/26-МНс1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Дөбөлү айыл өкмөтү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Нарын райондук САКБнүн сот аткаруучусу Н.Токтобек кызы</w:t>
            </w:r>
          </w:p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</w:p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 xml:space="preserve">Үчүнчү жак: </w:t>
            </w:r>
            <w:r w:rsidR="003B3DB5"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Style w:val="dateattitude"/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Нарын райондук сот аткаруучулар кызмат бөлүмүнүн сот аткаруучусу Н.Токтобек кызы чыгарган 2026-жылдын 20-апрелиндеги токтомунун мыйзамдуулугун толук карап мыйзам чегинде чечим чыгарып берүү жөнүндө</w:t>
            </w: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11.05.2026-ж.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10:00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АД-32/26-МНс1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Абыкеева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Дүйшөбүбү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05-05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жарандык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абалдын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актыларын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каттоо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калкты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паспорттоштуруу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жана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каттоо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бөлүмү</w:t>
            </w:r>
            <w:proofErr w:type="spellEnd"/>
          </w:p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Үчүнчү жак: -</w:t>
            </w:r>
            <w:r w:rsidR="003B3DB5"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Style w:val="dateattitude"/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Style w:val="dateattitude"/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1969-жылдын 10-ноябрында Кыргыз ССРинин Тянь-Щань районунун Кызыл Октябрь сельсоветинде граждандык абалдын нике жөнүндөгү актыларды жазуу книгасында №14 санда жүргүзүлгөн жазуудагы Бергеншаев Өмүрбек деген жазуунун туура эместигин аныктап берүү жөнүндө</w:t>
            </w:r>
            <w:r w:rsidRPr="003B3D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 </w:t>
            </w:r>
            <w:r w:rsidRPr="003B3DB5">
              <w:rPr>
                <w:rStyle w:val="catcasename"/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17.04.2026 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11.05.2026-ж.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14:00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АД-17/26-МНс1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Жумгал районунун прокуратурасы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Чаек айыл өкмөтү, Кыргыз Республикасынын Министрлер Кабинетине караштуу Жер ресурстары, кадастр, геодезия жана картография боюнча мамлекеттик агенттигинин Жумгал филиалы</w:t>
            </w: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Үчүнчү жак: Темиркулов Азиз Рустамович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Чаек айыл өкмөтүнүн 2023-жылдын 10-апрелиндеги №54 чечимин жараксыз деп таап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12.05.2026-ж.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10:00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АД-18/26-МНс1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Жумгал районунун прокуратурасы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Чаек айыл өкмөтү, Кыргыз Республикасынын Министрлер Кабинетине караштуу Жер ресурстары, кадастр, геодезия жана картография боюнча мамлекеттик агенттигинин Жумгал филиалы</w:t>
            </w: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lastRenderedPageBreak/>
              <w:t>Үчүнчү жак: Самарбек кызы Медина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lastRenderedPageBreak/>
              <w:t>Чаек айыл өкмөтүнүн 2023-жылдын 30-январындагы №08 чечимин жараксыз деп табуу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12.05.2026-ж.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10:30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АД-19/26-МНс1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Жумгал районунун прокуратурасы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Чаек айыл өкмөтү, Кыргыз Республикасынын Министрлер Кабинетине караштуу Жер ресурстары, кадастр, геодезия жана картография боюнча мамлекеттик агенттигинин Жумгал филиалы</w:t>
            </w: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  <w:p w:rsidR="006A1D5A" w:rsidRPr="003B3DB5" w:rsidRDefault="006A1D5A" w:rsidP="006A1D5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Үчүнчү жак: Молдокеев Октябрь Асылбекович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 </w:t>
            </w:r>
            <w:r w:rsidRPr="003B3DB5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Чаек айыл өкмөтүнүн 2023-жылдын 10-апрелиндеги №55 чечимин жараксыз деп таап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12.05.2026-ж.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11:00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АД-21/26-МНс1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Жумгал районунун прокуратурасы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Чаек айыл өкмөтү, Кыргыз Республикасынын Министрлер Кабинетине караштуу Жер ресурстары, кадастр, геодезия жана картография боюнча мамлекеттик агенттигинин Жумгал филиалы</w:t>
            </w: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Үчүнчү жак: Масылбеков Рахатбек Талантбекович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Чаек айыл өкмөтүнүн 2021-жылдын 10-августундагы №90 чечимин жараксыз деп таап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12.05.2026-ж.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11:30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АД-26/26-МНс1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Жумгал районунун прокуратурасы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Чаек айыл өкмөтү, Кыргыз Республикасынын Министрлер Кабинетине караштуу Жер ресурстары, кадастр, геодезия жана картография боюнча мамлекеттик агенттигинин Жумгал филиалы</w:t>
            </w: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 xml:space="preserve">Үчүнчү жак: </w:t>
            </w:r>
            <w:r w:rsidR="003B3DB5"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Биялиев Даир Советович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Чаек айыл өкмөтүнүн 2023-жылдын 24-мартындагы №33 чечимин жараксыз деп таап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12.05.2026-ж.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14:00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АД-27/26-МНс1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Жумгал районунун прокуратурасы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Чаек айыл өкмөтү, Кыргыз Республикасынын Министрлер Кабинетине караштуу Жер ресурстары, кадастр, геодезия жана картография боюнча мамлекеттик агенттигинин Жумгал филиалы</w:t>
            </w: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 xml:space="preserve">Үчүнчү жак: Абдыкалыкова Жаңыл </w:t>
            </w:r>
            <w:r w:rsidR="003B3DB5" w:rsidRPr="003B3DB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Замировна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Чаек айыл өкмөтүнүн 2023-жылдын 13-сентябрындагы №131 чечимин жараксыз деп таап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12.05.2026-ж.</w:t>
            </w:r>
          </w:p>
          <w:p w:rsidR="00F34F66" w:rsidRPr="003B3DB5" w:rsidRDefault="006A1D5A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15</w:t>
            </w:r>
            <w:r w:rsidR="00F34F66"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:00</w:t>
            </w:r>
          </w:p>
          <w:p w:rsidR="00F34F66" w:rsidRPr="003B3DB5" w:rsidRDefault="00F34F66" w:rsidP="00F34F6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34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6A1D5A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Ад-33/26-МНс1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y-KG"/>
              </w:rPr>
            </w:pP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Асанбекова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Ырыскан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Жер ресурстары боюнча мамлекеттик агенттигинин алдындагы Кадастр мамлекеттик мекемесинин Кочкор филиалы</w:t>
            </w: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</w:p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 xml:space="preserve">Үчүнчү жак: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Молдоканов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Эстемкул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A" w:rsidRPr="003B3DB5" w:rsidRDefault="006A1D5A" w:rsidP="00F34F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Style w:val="dateattitude"/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Молдоканов Эстемкулдун 3,60 гектар жер үлушүнө берилген Жер үлүшүнөн пайдаланууга укук берүүчү күбөлүктү жараксыз деп табуу жөнундө</w:t>
            </w:r>
            <w:r w:rsidRPr="003B3D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A" w:rsidRPr="003B3DB5" w:rsidRDefault="006A1D5A" w:rsidP="006A1D5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13.05.2026-ж.</w:t>
            </w:r>
          </w:p>
          <w:p w:rsidR="006A1D5A" w:rsidRPr="003B3DB5" w:rsidRDefault="006A1D5A" w:rsidP="006A1D5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14:00</w:t>
            </w:r>
          </w:p>
          <w:p w:rsidR="006A1D5A" w:rsidRPr="003B3DB5" w:rsidRDefault="006A1D5A" w:rsidP="006A1D5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A" w:rsidRPr="003B3DB5" w:rsidRDefault="006A1D5A" w:rsidP="00F34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АД-16/26-МНс1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Ак-Талаа районунун прокуратурасы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 xml:space="preserve">Ак-Талаа райондук мамлекеттик администрациясы, </w:t>
            </w: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КР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Министрлер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кабинетине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караштуу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жер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ресурстары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кадастр, геодезия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жана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картография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боюнча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мамлекеттик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агенттигинин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 xml:space="preserve">Ак-Талаа </w:t>
            </w: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филиалы</w:t>
            </w:r>
          </w:p>
          <w:p w:rsidR="006A1D5A" w:rsidRPr="003B3DB5" w:rsidRDefault="006A1D5A" w:rsidP="00F97EB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6A1D5A" w:rsidRPr="003B3DB5" w:rsidRDefault="006A1D5A" w:rsidP="00F97EB3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Үчүнчү</w:t>
            </w:r>
            <w:r w:rsidR="003B3DB5"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 xml:space="preserve"> жак: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Кыргыз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Республикасынын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Министрлер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кабинетине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караштуу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Мамлекеттик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мүлктү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башкаруу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боюнча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мамлекеттик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агенттиги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,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Салыкеева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Чүрөкбүбү</w:t>
            </w:r>
            <w:proofErr w:type="spellEnd"/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, </w:t>
            </w:r>
            <w:r w:rsidR="003B3DB5"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Мамаева Венера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Ак-Талаа райондук мамлекеттик администрациясынын 2002-26-январындагы №39-б сандуу буйругун, 2002-жылдын 10-июнундагы №246-б сандуу буйругунун 3-пунктун жараксыз деп таап берүү жөнүндө</w:t>
            </w: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6A1D5A" w:rsidP="00F97EB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14.05</w:t>
            </w:r>
            <w:r w:rsidR="00F34F66"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.2026-ж.</w:t>
            </w:r>
          </w:p>
          <w:p w:rsidR="00F34F66" w:rsidRPr="003B3DB5" w:rsidRDefault="00F34F66" w:rsidP="00F97EB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11:00</w:t>
            </w:r>
          </w:p>
          <w:p w:rsidR="00F34F66" w:rsidRPr="003B3DB5" w:rsidRDefault="00F34F66" w:rsidP="00F97EB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АД-13/26-МНс1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Эсеналиев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Сарбагыш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Абдыраевич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br/>
            </w: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  <w:t>Представитель</w:t>
            </w: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br/>
            </w: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ФИО: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Казиев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Руслан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Токтосунович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КР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Министрлер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кабинетине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караштуу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жер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ресурстары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кадастр, геодезия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жана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картография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боюнча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мамлекеттик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агенттигинин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Нарын филиалы</w:t>
            </w:r>
          </w:p>
          <w:p w:rsidR="006A1D5A" w:rsidRPr="003B3DB5" w:rsidRDefault="006A1D5A" w:rsidP="00F97EB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6A1D5A" w:rsidRPr="003B3DB5" w:rsidRDefault="006A1D5A" w:rsidP="00F97EB3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y-KG"/>
              </w:rPr>
            </w:pP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Үчүнчү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жак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  <w:r w:rsidR="003B3DB5"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 xml:space="preserve"> Нарын шаардык мэриясы</w:t>
            </w:r>
            <w:r w:rsidRPr="003B3D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y-KG" w:eastAsia="ru-RU"/>
              </w:rPr>
              <w:t>Кыргыз Республикасынын Министрлер Кабинетине караштуу Жер ресурстары, кадастр, геодезия жана картография боюнча мамлекеттик агенттигинин Нарын филиалынын, Нарын шаарынын Сагынбай Орозбак көчөсү 45 д дарегинде жайгашкан базарды жер тилкеси менен Нарын шаарынын мэриясынын наамына идентификациялык коду 4-05-02-0002-1806 саны менен катталган каттоосун (аракетин) мыйзамсыз деп таап берүү жөнүндө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6A1D5A" w:rsidP="00F97EB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15</w:t>
            </w:r>
            <w:r w:rsidR="00F34F66"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.04.2026-ж.</w:t>
            </w:r>
          </w:p>
          <w:p w:rsidR="00F34F66" w:rsidRPr="003B3DB5" w:rsidRDefault="00F34F66" w:rsidP="00F97EB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13:30</w:t>
            </w:r>
          </w:p>
          <w:p w:rsidR="00F34F66" w:rsidRPr="003B3DB5" w:rsidRDefault="00F34F66" w:rsidP="00F97EB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  <w:tr w:rsidR="00F34F66" w:rsidRPr="003B3DB5" w:rsidTr="00F97EB3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</w:t>
            </w:r>
            <w:r w:rsidRPr="003B3DB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А-32/26-МНс1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Эсеналиев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Сарбагыш</w:t>
            </w:r>
            <w:proofErr w:type="spellEnd"/>
            <w:r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3D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Абдыраевич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_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Нарын облусунун административдик сотунун 2025-жылдын 27-февралындагы чечимин жокко чыгарып, ишти кайра кароо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6A1D5A" w:rsidP="00F97EB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15.05</w:t>
            </w:r>
            <w:r w:rsidR="00F34F66"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.2026-ж.</w:t>
            </w:r>
          </w:p>
          <w:p w:rsidR="00F34F66" w:rsidRPr="003B3DB5" w:rsidRDefault="00F34F66" w:rsidP="00F97EB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15:00</w:t>
            </w:r>
          </w:p>
          <w:p w:rsidR="00F34F66" w:rsidRPr="003B3DB5" w:rsidRDefault="00F34F66" w:rsidP="00F97EB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3B3DB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66" w:rsidRPr="003B3DB5" w:rsidRDefault="00F34F66" w:rsidP="00F97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</w:tbl>
    <w:p w:rsidR="006A1D5A" w:rsidRPr="003B3DB5" w:rsidRDefault="006A1D5A" w:rsidP="00F34F6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y-KG"/>
        </w:rPr>
      </w:pPr>
    </w:p>
    <w:p w:rsidR="00F34F66" w:rsidRPr="003B3DB5" w:rsidRDefault="00F34F66" w:rsidP="00F34F6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3B3DB5">
        <w:rPr>
          <w:rFonts w:ascii="Times New Roman" w:hAnsi="Times New Roman" w:cs="Times New Roman"/>
          <w:b/>
          <w:sz w:val="18"/>
          <w:szCs w:val="18"/>
          <w:lang w:val="ky-KG"/>
        </w:rPr>
        <w:t>Сот жыйналышынын катчысы : Жекшенбекова Акак</w:t>
      </w:r>
    </w:p>
    <w:p w:rsidR="00F34F66" w:rsidRPr="003B3DB5" w:rsidRDefault="00F34F66" w:rsidP="00F34F66">
      <w:pPr>
        <w:spacing w:after="0" w:line="240" w:lineRule="auto"/>
        <w:rPr>
          <w:sz w:val="18"/>
          <w:szCs w:val="18"/>
        </w:rPr>
      </w:pPr>
      <w:r w:rsidRPr="003B3DB5">
        <w:rPr>
          <w:rFonts w:ascii="Times New Roman" w:hAnsi="Times New Roman" w:cs="Times New Roman"/>
          <w:b/>
          <w:sz w:val="18"/>
          <w:szCs w:val="18"/>
          <w:lang w:val="ky-KG"/>
        </w:rPr>
        <w:t>Секрета</w:t>
      </w:r>
      <w:proofErr w:type="spellStart"/>
      <w:r w:rsidRPr="003B3DB5">
        <w:rPr>
          <w:rFonts w:ascii="Times New Roman" w:hAnsi="Times New Roman" w:cs="Times New Roman"/>
          <w:b/>
          <w:sz w:val="18"/>
          <w:szCs w:val="18"/>
        </w:rPr>
        <w:t>рь</w:t>
      </w:r>
      <w:proofErr w:type="spellEnd"/>
      <w:r w:rsidRPr="003B3DB5">
        <w:rPr>
          <w:rFonts w:ascii="Times New Roman" w:hAnsi="Times New Roman" w:cs="Times New Roman"/>
          <w:b/>
          <w:sz w:val="18"/>
          <w:szCs w:val="18"/>
        </w:rPr>
        <w:t xml:space="preserve"> судебного заседания</w:t>
      </w:r>
      <w:r w:rsidRPr="003B3DB5">
        <w:rPr>
          <w:rFonts w:ascii="Times New Roman" w:hAnsi="Times New Roman" w:cs="Times New Roman"/>
          <w:b/>
          <w:sz w:val="18"/>
          <w:szCs w:val="18"/>
          <w:lang w:val="ky-KG"/>
        </w:rPr>
        <w:t>: Жекшенбекова Акак</w:t>
      </w:r>
    </w:p>
    <w:p w:rsidR="009221E2" w:rsidRDefault="009221E2"/>
    <w:sectPr w:rsidR="0092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66"/>
    <w:rsid w:val="003B3DB5"/>
    <w:rsid w:val="005702E7"/>
    <w:rsid w:val="006A1D5A"/>
    <w:rsid w:val="009221E2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0D7D1-459C-4B23-8D34-DD6D65E5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6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34F6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F6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F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F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F34F66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F34F66"/>
  </w:style>
  <w:style w:type="paragraph" w:styleId="a5">
    <w:name w:val="Body Text First Indent"/>
    <w:basedOn w:val="a3"/>
    <w:link w:val="a6"/>
    <w:uiPriority w:val="99"/>
    <w:semiHidden/>
    <w:unhideWhenUsed/>
    <w:rsid w:val="00F34F66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F34F66"/>
  </w:style>
  <w:style w:type="character" w:customStyle="1" w:styleId="dateattitude">
    <w:name w:val="date_attitude"/>
    <w:basedOn w:val="a0"/>
    <w:rsid w:val="00F34F66"/>
  </w:style>
  <w:style w:type="table" w:styleId="a7">
    <w:name w:val="Table Grid"/>
    <w:basedOn w:val="a1"/>
    <w:uiPriority w:val="39"/>
    <w:rsid w:val="00F3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34F66"/>
    <w:pPr>
      <w:spacing w:after="0" w:line="240" w:lineRule="auto"/>
    </w:pPr>
  </w:style>
  <w:style w:type="character" w:customStyle="1" w:styleId="catcasename">
    <w:name w:val="cat_case_name"/>
    <w:basedOn w:val="a0"/>
    <w:rsid w:val="00F3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6C3A-1402-42F8-B697-DB74F11C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Бакытбекова Азима Бакытбековна</dc:creator>
  <cp:keywords/>
  <dc:description/>
  <cp:lastModifiedBy>Турдалиева Гулзада Мамышовнага</cp:lastModifiedBy>
  <cp:revision>2</cp:revision>
  <dcterms:created xsi:type="dcterms:W3CDTF">2026-05-11T02:09:00Z</dcterms:created>
  <dcterms:modified xsi:type="dcterms:W3CDTF">2026-05-11T05:09:00Z</dcterms:modified>
</cp:coreProperties>
</file>